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14" w:rsidRPr="00036914" w:rsidRDefault="00036914" w:rsidP="000369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прихода</w:t>
      </w:r>
    </w:p>
    <w:p w:rsidR="00036914" w:rsidRPr="00036914" w:rsidRDefault="00036914" w:rsidP="000369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религиозная организация Православный приход храма иконы Божией Матери Донская города Ростова-на-Дону Религиозной организации «Ростовская-на-Дону Епархия Русской Православной Церкви (Московский Патриархат)»</w:t>
      </w:r>
    </w:p>
    <w:p w:rsidR="00036914" w:rsidRPr="00036914" w:rsidRDefault="00036914" w:rsidP="000369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344116, г. Ростов-на-Дону, ул. </w:t>
      </w:r>
      <w:proofErr w:type="gramStart"/>
      <w:r w:rsidRPr="000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</w:t>
      </w:r>
      <w:proofErr w:type="gramEnd"/>
      <w:r w:rsidRPr="00036914">
        <w:rPr>
          <w:rFonts w:ascii="Times New Roman" w:eastAsia="Times New Roman" w:hAnsi="Times New Roman" w:cs="Times New Roman"/>
          <w:sz w:val="28"/>
          <w:szCs w:val="28"/>
          <w:lang w:eastAsia="ru-RU"/>
        </w:rPr>
        <w:t>, 7 «а»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(фактический адрес: пер.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15 «а»)</w:t>
      </w:r>
    </w:p>
    <w:p w:rsidR="00036914" w:rsidRPr="00036914" w:rsidRDefault="00036914" w:rsidP="000369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036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+7-918-506-09-53</w:t>
      </w:r>
      <w:r w:rsidRPr="000369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69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69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0369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369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solnze</w:t>
      </w:r>
      <w:proofErr w:type="spellEnd"/>
      <w:r w:rsidRPr="00036914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03691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0369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36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369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036914" w:rsidRPr="00036914" w:rsidRDefault="00036914" w:rsidP="000369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914" w:rsidRPr="00036914" w:rsidRDefault="00036914" w:rsidP="000369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ИНН: 6162990232 </w:t>
      </w:r>
    </w:p>
    <w:p w:rsidR="00036914" w:rsidRPr="00036914" w:rsidRDefault="00036914" w:rsidP="000369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КПП: 616201001 </w:t>
      </w:r>
    </w:p>
    <w:p w:rsidR="00036914" w:rsidRPr="00036914" w:rsidRDefault="00036914" w:rsidP="000369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ОГРН: 1126100004040</w:t>
      </w:r>
    </w:p>
    <w:p w:rsidR="00036914" w:rsidRPr="00036914" w:rsidRDefault="00036914" w:rsidP="000369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Банк: Южный филиал «ПРОМСВЯЗЬБАНК» 344068, г. Волгоград</w:t>
      </w:r>
    </w:p>
    <w:p w:rsidR="00036914" w:rsidRPr="00036914" w:rsidRDefault="00036914" w:rsidP="000369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БИК: 041806715</w:t>
      </w:r>
    </w:p>
    <w:p w:rsidR="00036914" w:rsidRPr="00036914" w:rsidRDefault="00036914" w:rsidP="000369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Кор./счет</w:t>
      </w:r>
      <w:proofErr w:type="gramStart"/>
      <w:r w:rsidRPr="000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30101810100000000715</w:t>
      </w:r>
    </w:p>
    <w:p w:rsidR="008D5725" w:rsidRDefault="00036914" w:rsidP="000369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0369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</w:t>
      </w:r>
      <w:proofErr w:type="spellEnd"/>
      <w:r w:rsidRPr="00036914">
        <w:rPr>
          <w:rFonts w:ascii="Times New Roman" w:eastAsia="Times New Roman" w:hAnsi="Times New Roman" w:cs="Times New Roman"/>
          <w:sz w:val="28"/>
          <w:szCs w:val="28"/>
          <w:lang w:eastAsia="ru-RU"/>
        </w:rPr>
        <w:t>./счет: 40703810501000003304</w:t>
      </w:r>
    </w:p>
    <w:p w:rsidR="00363C04" w:rsidRDefault="00363C04" w:rsidP="000369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63C04" w:rsidRPr="001A0CA9" w:rsidRDefault="001A0CA9" w:rsidP="002779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0C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Важно!</w:t>
      </w:r>
      <w:r w:rsidRPr="001A0C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7796E" w:rsidRPr="001A0C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перечислении на строительство просим писать только «пожертвование», чтобы налоговая служба не сочла данный перевод оплатой за</w:t>
      </w:r>
      <w:bookmarkStart w:id="0" w:name="_GoBack"/>
      <w:bookmarkEnd w:id="0"/>
      <w:r w:rsidR="0027796E" w:rsidRPr="001A0C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коммерческую деятельность, которой приход не ведет.</w:t>
      </w:r>
    </w:p>
    <w:sectPr w:rsidR="00363C04" w:rsidRPr="001A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25"/>
    <w:rsid w:val="00036914"/>
    <w:rsid w:val="001A0CA9"/>
    <w:rsid w:val="0027796E"/>
    <w:rsid w:val="00363C04"/>
    <w:rsid w:val="008D5725"/>
    <w:rsid w:val="00DB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6</cp:revision>
  <dcterms:created xsi:type="dcterms:W3CDTF">2023-06-28T15:08:00Z</dcterms:created>
  <dcterms:modified xsi:type="dcterms:W3CDTF">2023-06-28T16:08:00Z</dcterms:modified>
</cp:coreProperties>
</file>